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E585" w14:textId="2F6BD8D3" w:rsidR="008619E5" w:rsidRPr="0005637C" w:rsidRDefault="008619E5" w:rsidP="008619E5">
      <w:pPr>
        <w:pStyle w:val="BodyText"/>
        <w:spacing w:line="192" w:lineRule="exact"/>
        <w:ind w:left="15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Release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Adjustments:</w:t>
      </w:r>
    </w:p>
    <w:p w14:paraId="060D0526" w14:textId="6ACD84B5" w:rsidR="008619E5" w:rsidRPr="0005637C" w:rsidRDefault="008619E5" w:rsidP="008619E5">
      <w:pPr>
        <w:pStyle w:val="BodyText"/>
        <w:ind w:left="153" w:right="985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Your OnneX</w:t>
      </w:r>
      <w:r w:rsidR="00820C2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Clicker Thumb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release is adjustable for both trigger travel and tension.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travel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refers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movement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tension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refers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="006D3A8B"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amount of force required on the trigger for your release to fire.</w:t>
      </w:r>
    </w:p>
    <w:p w14:paraId="3C8B3083" w14:textId="77777777" w:rsidR="008619E5" w:rsidRPr="0005637C" w:rsidRDefault="008619E5" w:rsidP="008619E5">
      <w:pPr>
        <w:pStyle w:val="BodyText"/>
        <w:rPr>
          <w:rFonts w:ascii="Kozuka Gothic Pr6N R" w:eastAsia="Kozuka Gothic Pr6N R" w:hAnsi="Kozuka Gothic Pr6N R" w:cs="Times New Roman"/>
          <w:sz w:val="18"/>
          <w:szCs w:val="18"/>
        </w:rPr>
      </w:pPr>
    </w:p>
    <w:p w14:paraId="42D0E3C9" w14:textId="77777777" w:rsidR="008619E5" w:rsidRPr="0005637C" w:rsidRDefault="008619E5" w:rsidP="008619E5">
      <w:pPr>
        <w:pStyle w:val="BodyText"/>
        <w:ind w:left="15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Factory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Reset:</w:t>
      </w:r>
    </w:p>
    <w:p w14:paraId="62BF79D2" w14:textId="5D0E1D36" w:rsidR="008619E5" w:rsidRPr="0005637C" w:rsidRDefault="008619E5" w:rsidP="008619E5">
      <w:pPr>
        <w:pStyle w:val="BodyText"/>
        <w:ind w:left="153" w:right="985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will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need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5/64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proofErr w:type="spellStart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allen</w:t>
      </w:r>
      <w:proofErr w:type="spellEnd"/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key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for</w:t>
      </w:r>
      <w:r w:rsidRPr="0005637C">
        <w:rPr>
          <w:rFonts w:ascii="Kozuka Gothic Pr6N R" w:eastAsia="Kozuka Gothic Pr6N R" w:hAnsi="Kozuka Gothic Pr6N R" w:cs="Times New Roman"/>
          <w:color w:val="231F20"/>
          <w:spacing w:val="2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travel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tension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adjustments.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Firs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t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cock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release.</w:t>
      </w:r>
      <w:r w:rsidRPr="0005637C">
        <w:rPr>
          <w:rFonts w:ascii="Kozuka Gothic Pr6N R" w:eastAsia="Kozuka Gothic Pr6N R" w:hAnsi="Kozuka Gothic Pr6N R" w:cs="Times New Roman"/>
          <w:color w:val="231F20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With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cocked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="006D3A8B" w:rsidRPr="0005637C">
        <w:rPr>
          <w:rFonts w:ascii="Kozuka Gothic Pr6N R" w:eastAsia="Kozuka Gothic Pr6N R" w:hAnsi="Kozuka Gothic Pr6N R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="00C00A53" w:rsidRPr="0005637C">
        <w:rPr>
          <w:rFonts w:ascii="Kozuka Gothic Pr6N R" w:eastAsia="Kozuka Gothic Pr6N R" w:hAnsi="Kozuka Gothic Pr6N R" w:cs="Times New Roman"/>
          <w:b/>
          <w:bCs/>
          <w:color w:val="231F20"/>
          <w:spacing w:val="-2"/>
          <w:sz w:val="18"/>
          <w:szCs w:val="18"/>
        </w:rPr>
        <w:t xml:space="preserve">trigger </w:t>
      </w:r>
      <w:r w:rsidRPr="0005637C">
        <w:rPr>
          <w:rFonts w:ascii="Kozuka Gothic Pr6N R" w:eastAsia="Kozuka Gothic Pr6N R" w:hAnsi="Kozuka Gothic Pr6N R" w:cs="Times New Roman"/>
          <w:b/>
          <w:bCs/>
          <w:color w:val="231F20"/>
          <w:sz w:val="18"/>
          <w:szCs w:val="18"/>
        </w:rPr>
        <w:t>travel</w:t>
      </w:r>
      <w:r w:rsidRPr="0005637C">
        <w:rPr>
          <w:rFonts w:ascii="Kozuka Gothic Pr6N R" w:eastAsia="Kozuka Gothic Pr6N R" w:hAnsi="Kozuka Gothic Pr6N R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b/>
          <w:bCs/>
          <w:color w:val="231F20"/>
          <w:sz w:val="18"/>
          <w:szCs w:val="18"/>
        </w:rPr>
        <w:t>adjustment</w:t>
      </w:r>
      <w:r w:rsidRPr="0005637C">
        <w:rPr>
          <w:rFonts w:ascii="Kozuka Gothic Pr6N R" w:eastAsia="Kozuka Gothic Pr6N R" w:hAnsi="Kozuka Gothic Pr6N R" w:cs="Times New Roman"/>
          <w:b/>
          <w:bCs/>
          <w:color w:val="231F20"/>
          <w:spacing w:val="-2"/>
          <w:sz w:val="18"/>
          <w:szCs w:val="18"/>
        </w:rPr>
        <w:t xml:space="preserve"> </w:t>
      </w:r>
      <w:r w:rsidR="004F51C6" w:rsidRPr="0005637C">
        <w:rPr>
          <w:rFonts w:ascii="Kozuka Gothic Pr6N R" w:eastAsia="Kozuka Gothic Pr6N R" w:hAnsi="Kozuka Gothic Pr6N R" w:cs="Times New Roman"/>
          <w:b/>
          <w:bCs/>
          <w:color w:val="231F20"/>
          <w:sz w:val="18"/>
          <w:szCs w:val="18"/>
        </w:rPr>
        <w:t>screw</w:t>
      </w:r>
      <w:r w:rsidRPr="0005637C">
        <w:rPr>
          <w:rFonts w:ascii="Kozuka Gothic Pr6N R" w:eastAsia="Kozuka Gothic Pr6N R" w:hAnsi="Kozuka Gothic Pr6N R" w:cs="Times New Roman"/>
          <w:b/>
          <w:bCs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b/>
          <w:bCs/>
          <w:color w:val="231F20"/>
          <w:sz w:val="18"/>
          <w:szCs w:val="18"/>
        </w:rPr>
        <w:t>located between the trigger and hammer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clockwise until the release</w:t>
      </w:r>
      <w:r w:rsidR="006D3A8B"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fires,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then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,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turn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adjustment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="00820C2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screw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counterclockwise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point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that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 can be cocked. At this point the release has no travel and 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tension can now be taken away or added to the system</w:t>
      </w:r>
      <w:r w:rsidR="008D1BA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(at this point the release is </w:t>
      </w:r>
      <w:r w:rsidR="008D1BA1" w:rsidRPr="0005637C">
        <w:rPr>
          <w:rFonts w:ascii="Kozuka Gothic Pr6N R" w:eastAsia="Kozuka Gothic Pr6N R" w:hAnsi="Kozuka Gothic Pr6N R" w:cs="Times New Roman"/>
          <w:b/>
          <w:bCs/>
          <w:color w:val="231F20"/>
          <w:sz w:val="18"/>
          <w:szCs w:val="18"/>
        </w:rPr>
        <w:t>set in the click shelf and will function as a standard thumb</w:t>
      </w:r>
      <w:r w:rsidR="008D1BA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)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.</w:t>
      </w:r>
      <w:r w:rsidR="00820C2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Turn the adjustment screw counterclockwise more to engage the clicker shelf to enable the clicker function of the release. </w:t>
      </w:r>
    </w:p>
    <w:p w14:paraId="66B16B64" w14:textId="77777777" w:rsidR="008619E5" w:rsidRPr="0005637C" w:rsidRDefault="008619E5" w:rsidP="008619E5">
      <w:pPr>
        <w:pStyle w:val="BodyText"/>
        <w:rPr>
          <w:rFonts w:ascii="Kozuka Gothic Pr6N R" w:eastAsia="Kozuka Gothic Pr6N R" w:hAnsi="Kozuka Gothic Pr6N R" w:cs="Times New Roman"/>
          <w:sz w:val="18"/>
          <w:szCs w:val="18"/>
        </w:rPr>
      </w:pPr>
    </w:p>
    <w:p w14:paraId="3F71D011" w14:textId="77777777" w:rsidR="008619E5" w:rsidRPr="0005637C" w:rsidRDefault="008619E5" w:rsidP="008619E5">
      <w:pPr>
        <w:pStyle w:val="BodyText"/>
        <w:ind w:left="15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Adjusting</w:t>
      </w:r>
      <w:r w:rsidRPr="0005637C">
        <w:rPr>
          <w:rFonts w:ascii="Kozuka Gothic Pr6N R" w:eastAsia="Kozuka Gothic Pr6N R" w:hAnsi="Kozuka Gothic Pr6N R" w:cs="Times New Roman"/>
          <w:color w:val="231F20"/>
          <w:spacing w:val="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Tension:</w:t>
      </w:r>
    </w:p>
    <w:p w14:paraId="0C47F5DE" w14:textId="461A4C01" w:rsidR="008619E5" w:rsidRPr="0005637C" w:rsidRDefault="008619E5" w:rsidP="008619E5">
      <w:pPr>
        <w:pStyle w:val="BodyText"/>
        <w:ind w:left="153" w:right="985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You will need a 5/64 </w:t>
      </w:r>
      <w:proofErr w:type="spellStart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allen</w:t>
      </w:r>
      <w:proofErr w:type="spellEnd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key.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Trigger tension is adjusted using the screw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located in the outside of the index finger hook. Turning the tension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adjustment screw clockwise makes the trigger feel heavier to activate,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turning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it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counterclockwise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makes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it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feel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lighter.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screw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until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find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your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desired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tension.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CAUTION: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Be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careful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not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adjust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tension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so</w:t>
      </w:r>
      <w:r w:rsidRPr="0005637C">
        <w:rPr>
          <w:rFonts w:ascii="Kozuka Gothic Pr6N R" w:eastAsia="Kozuka Gothic Pr6N R" w:hAnsi="Kozuka Gothic Pr6N R" w:cs="Times New Roman"/>
          <w:color w:val="D2232A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light that the release goes off </w:t>
      </w:r>
      <w:r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>unintentionally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.</w:t>
      </w:r>
      <w:r w:rsidRPr="0005637C">
        <w:rPr>
          <w:rFonts w:ascii="Kozuka Gothic Pr6N R" w:eastAsia="Kozuka Gothic Pr6N R" w:hAnsi="Kozuka Gothic Pr6N R" w:cs="Times New Roman"/>
          <w:color w:val="D2232A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This release can be set light</w:t>
      </w:r>
      <w:r w:rsidRPr="0005637C">
        <w:rPr>
          <w:rFonts w:ascii="Kozuka Gothic Pr6N R" w:eastAsia="Kozuka Gothic Pr6N R" w:hAnsi="Kozuka Gothic Pr6N R" w:cs="Times New Roman"/>
          <w:color w:val="D2232A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enough that even the slightest contact can activate the mechanism.</w:t>
      </w:r>
    </w:p>
    <w:p w14:paraId="3FB00962" w14:textId="71E589C8" w:rsidR="008619E5" w:rsidRPr="0005637C" w:rsidRDefault="008619E5" w:rsidP="008619E5">
      <w:pPr>
        <w:pStyle w:val="BodyText"/>
        <w:ind w:left="153" w:right="985"/>
        <w:rPr>
          <w:rFonts w:ascii="Kozuka Gothic Pr6N R" w:eastAsia="Kozuka Gothic Pr6N R" w:hAnsi="Kozuka Gothic Pr6N R" w:cs="Times New Roman"/>
          <w:color w:val="D2232A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Unintentional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activation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can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cause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serious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damage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yourself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others</w:t>
      </w:r>
      <w:r w:rsidR="004F51C6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. </w:t>
      </w:r>
      <w:r w:rsidR="004F51C6"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>The OnneX Click</w:t>
      </w:r>
      <w:r w:rsidR="006D3A8B"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>er</w:t>
      </w:r>
      <w:r w:rsidR="004F51C6"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 xml:space="preserve"> can be adjusted to a point past the click. </w:t>
      </w:r>
      <w:r w:rsidR="004F51C6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fter each adjustment, test the settings with caution and attention t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o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possibl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accidental activation for at least 10 consecutive shots.</w:t>
      </w:r>
    </w:p>
    <w:p w14:paraId="5F64D63B" w14:textId="77777777" w:rsidR="008619E5" w:rsidRPr="0005637C" w:rsidRDefault="008619E5" w:rsidP="008619E5">
      <w:pPr>
        <w:pStyle w:val="BodyText"/>
        <w:rPr>
          <w:rFonts w:ascii="Kozuka Gothic Pr6N R" w:eastAsia="Kozuka Gothic Pr6N R" w:hAnsi="Kozuka Gothic Pr6N R" w:cs="Times New Roman"/>
          <w:sz w:val="18"/>
          <w:szCs w:val="18"/>
        </w:rPr>
      </w:pPr>
    </w:p>
    <w:p w14:paraId="3A7B8946" w14:textId="77777777" w:rsidR="008619E5" w:rsidRPr="0005637C" w:rsidRDefault="008619E5" w:rsidP="008619E5">
      <w:pPr>
        <w:pStyle w:val="BodyText"/>
        <w:ind w:left="15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Adjusting</w:t>
      </w:r>
      <w:r w:rsidRPr="0005637C">
        <w:rPr>
          <w:rFonts w:ascii="Kozuka Gothic Pr6N R" w:eastAsia="Kozuka Gothic Pr6N R" w:hAnsi="Kozuka Gothic Pr6N R" w:cs="Times New Roman"/>
          <w:color w:val="231F20"/>
          <w:spacing w:val="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Travel:</w:t>
      </w:r>
    </w:p>
    <w:p w14:paraId="60A7CE53" w14:textId="0183919D" w:rsidR="00E5421A" w:rsidRPr="0005637C" w:rsidRDefault="008619E5" w:rsidP="008D1BA1">
      <w:pPr>
        <w:pStyle w:val="BodyText"/>
        <w:ind w:left="153" w:right="1238"/>
        <w:rPr>
          <w:rFonts w:ascii="Kozuka Gothic Pr6N R" w:eastAsia="Kozuka Gothic Pr6N R" w:hAnsi="Kozuka Gothic Pr6N R" w:cs="Times New Roman"/>
          <w:color w:val="D2232A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You will need a 5/64 </w:t>
      </w:r>
      <w:proofErr w:type="spellStart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allen</w:t>
      </w:r>
      <w:proofErr w:type="spellEnd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key for this adjustment. Trigger travel i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s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adjusted</w:t>
      </w:r>
      <w:r w:rsidRPr="0005637C">
        <w:rPr>
          <w:rFonts w:ascii="Kozuka Gothic Pr6N R" w:eastAsia="Kozuka Gothic Pr6N R" w:hAnsi="Kozuka Gothic Pr6N R" w:cs="Times New Roman"/>
          <w:color w:val="231F20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using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travel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adjustment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screw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located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between the trigger and the hammer. Turning the</w:t>
      </w:r>
      <w:r w:rsidR="00C00A5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trigger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travel adjustment 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screw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clockwis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decreases trigger travel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,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while turning counterclockwise increases</w:t>
      </w:r>
      <w:r w:rsidR="006D3A8B" w:rsidRPr="0005637C">
        <w:rPr>
          <w:rFonts w:ascii="Kozuka Gothic Pr6N R" w:eastAsia="Kozuka Gothic Pr6N R" w:hAnsi="Kozuka Gothic Pr6N R" w:cs="Times New Roman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trigger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travel.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CAUTION: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Be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careful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not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adjust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travel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so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low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that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goes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off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unintentionally.</w:t>
      </w:r>
      <w:r w:rsidRPr="0005637C">
        <w:rPr>
          <w:rFonts w:ascii="Kozuka Gothic Pr6N R" w:eastAsia="Kozuka Gothic Pr6N R" w:hAnsi="Kozuka Gothic Pr6N R" w:cs="Times New Roman"/>
          <w:color w:val="D2232A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travel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can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be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set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right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on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edge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f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contact, and it is important to make sure there is enough engagement to</w:t>
      </w:r>
      <w:r w:rsidRPr="0005637C">
        <w:rPr>
          <w:rFonts w:ascii="Kozuka Gothic Pr6N R" w:eastAsia="Kozuka Gothic Pr6N R" w:hAnsi="Kozuka Gothic Pr6N R" w:cs="Times New Roman"/>
          <w:color w:val="D2232A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repeatedly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maintain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its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lock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through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entire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draw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cycle.</w:t>
      </w:r>
      <w:r w:rsidRPr="0005637C">
        <w:rPr>
          <w:rFonts w:ascii="Kozuka Gothic Pr6N R" w:eastAsia="Kozuka Gothic Pr6N R" w:hAnsi="Kozuka Gothic Pr6N R" w:cs="Times New Roman"/>
          <w:color w:val="D2232A"/>
          <w:spacing w:val="-9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D2232A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can</w:t>
      </w:r>
      <w:r w:rsidR="006D3A8B" w:rsidRPr="0005637C">
        <w:rPr>
          <w:rFonts w:ascii="Kozuka Gothic Pr6N R" w:eastAsia="Kozuka Gothic Pr6N R" w:hAnsi="Kozuka Gothic Pr6N R" w:cs="Times New Roman"/>
          <w:color w:val="D2232A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unintentionally fire if there is not adequate engagement to maintain it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s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lock.</w:t>
      </w:r>
      <w:r w:rsidR="006D3A8B" w:rsidRPr="0005637C">
        <w:rPr>
          <w:rFonts w:ascii="Kozuka Gothic Pr6N R" w:eastAsia="Kozuka Gothic Pr6N R" w:hAnsi="Kozuka Gothic Pr6N R" w:cs="Times New Roman"/>
          <w:color w:val="D2232A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Unintentional activation can cause serious injury to yourself an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d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others</w:t>
      </w:r>
      <w:r w:rsidR="004F51C6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. </w:t>
      </w:r>
      <w:r w:rsidR="004F51C6"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>The OnneX Click</w:t>
      </w:r>
      <w:r w:rsidR="006D3A8B"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>er</w:t>
      </w:r>
      <w:r w:rsidR="004F51C6" w:rsidRPr="0005637C">
        <w:rPr>
          <w:rFonts w:ascii="Kozuka Gothic Pr6N R" w:eastAsia="Kozuka Gothic Pr6N R" w:hAnsi="Kozuka Gothic Pr6N R" w:cs="Times New Roman"/>
          <w:b/>
          <w:bCs/>
          <w:color w:val="D2232A"/>
          <w:sz w:val="18"/>
          <w:szCs w:val="18"/>
        </w:rPr>
        <w:t xml:space="preserve"> can be adjusted to a point past the click.</w:t>
      </w:r>
      <w:r w:rsidR="004F51C6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After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each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adjustment,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test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setting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with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caution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attentio</w:t>
      </w:r>
      <w:r w:rsidR="006D3A8B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n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to possible unintentional activation for at least 10 consecutive shots.</w:t>
      </w:r>
    </w:p>
    <w:p w14:paraId="58C0E3F4" w14:textId="77777777" w:rsidR="008D1BA1" w:rsidRPr="0005637C" w:rsidRDefault="008D1BA1" w:rsidP="008D1BA1">
      <w:pPr>
        <w:pStyle w:val="BodyText"/>
        <w:ind w:left="153" w:right="1238"/>
        <w:rPr>
          <w:rFonts w:ascii="Kozuka Gothic Pr6N R" w:eastAsia="Kozuka Gothic Pr6N R" w:hAnsi="Kozuka Gothic Pr6N R" w:cs="Times New Roman"/>
          <w:sz w:val="18"/>
          <w:szCs w:val="18"/>
        </w:rPr>
      </w:pPr>
    </w:p>
    <w:p w14:paraId="5E581169" w14:textId="0598D720" w:rsidR="008619E5" w:rsidRPr="0005637C" w:rsidRDefault="008619E5" w:rsidP="008619E5">
      <w:pPr>
        <w:pStyle w:val="BodyText"/>
        <w:spacing w:before="76"/>
        <w:ind w:left="160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Adjusting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Thumb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knob:</w:t>
      </w:r>
    </w:p>
    <w:p w14:paraId="73A0D676" w14:textId="38649E6D" w:rsidR="008619E5" w:rsidRPr="0005637C" w:rsidRDefault="008619E5" w:rsidP="008619E5">
      <w:pPr>
        <w:pStyle w:val="BodyText"/>
        <w:ind w:left="160" w:right="19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You will need a 5/64 </w:t>
      </w:r>
      <w:proofErr w:type="spellStart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allen</w:t>
      </w:r>
      <w:proofErr w:type="spellEnd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key for this adjustment.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 thumb barrel on your STAN i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s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fully adjustable for height, angle, and tilt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.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There are two different trigger extensio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n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lengths and barrels.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 change the barrel and extension, remove the screws from th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extension and loosen the screw in the end of the barrel, being careful not to lose th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locking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slug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that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is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in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barrel.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Reattach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barrel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extension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want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use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="006D3A8B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release.</w:t>
      </w:r>
    </w:p>
    <w:p w14:paraId="7C506D97" w14:textId="77777777" w:rsidR="008619E5" w:rsidRPr="0005637C" w:rsidRDefault="008619E5" w:rsidP="008619E5">
      <w:pPr>
        <w:pStyle w:val="BodyText"/>
        <w:spacing w:before="12"/>
        <w:rPr>
          <w:rFonts w:ascii="Kozuka Gothic Pr6N R" w:eastAsia="Kozuka Gothic Pr6N R" w:hAnsi="Kozuka Gothic Pr6N R" w:cs="Times New Roman"/>
          <w:szCs w:val="18"/>
        </w:rPr>
      </w:pPr>
    </w:p>
    <w:p w14:paraId="34893C75" w14:textId="6374A149" w:rsidR="008619E5" w:rsidRPr="0005637C" w:rsidRDefault="008619E5" w:rsidP="008619E5">
      <w:pPr>
        <w:pStyle w:val="BodyText"/>
        <w:ind w:left="160" w:right="985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 adjust the angle of the barrel, loosen the set screw in the end of th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barrel.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Rotate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knob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about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barrel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extension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orientate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liking.</w:t>
      </w:r>
      <w:r w:rsidRPr="0005637C">
        <w:rPr>
          <w:rFonts w:ascii="Kozuka Gothic Pr6N R" w:eastAsia="Kozuka Gothic Pr6N R" w:hAnsi="Kozuka Gothic Pr6N R" w:cs="Times New Roman"/>
          <w:color w:val="231F20"/>
          <w:spacing w:val="-9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When</w:t>
      </w:r>
      <w:r w:rsidRPr="0005637C">
        <w:rPr>
          <w:rFonts w:ascii="Kozuka Gothic Pr6N R" w:eastAsia="Kozuka Gothic Pr6N R" w:hAnsi="Kozuka Gothic Pr6N R" w:cs="Times New Roman"/>
          <w:color w:val="231F20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have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found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setting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that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prefer,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tighten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screw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o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secure the knob in place.</w:t>
      </w:r>
    </w:p>
    <w:p w14:paraId="0FE11F10" w14:textId="77777777" w:rsidR="008619E5" w:rsidRPr="0005637C" w:rsidRDefault="008619E5" w:rsidP="008619E5">
      <w:pPr>
        <w:pStyle w:val="BodyText"/>
        <w:spacing w:before="12"/>
        <w:rPr>
          <w:rFonts w:ascii="Kozuka Gothic Pr6N R" w:eastAsia="Kozuka Gothic Pr6N R" w:hAnsi="Kozuka Gothic Pr6N R" w:cs="Times New Roman"/>
          <w:szCs w:val="18"/>
        </w:rPr>
      </w:pPr>
    </w:p>
    <w:p w14:paraId="4A715206" w14:textId="77777777" w:rsidR="008619E5" w:rsidRPr="0005637C" w:rsidRDefault="008619E5" w:rsidP="008619E5">
      <w:pPr>
        <w:pStyle w:val="BodyText"/>
        <w:ind w:left="160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Use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of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Trainer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Lock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>Pin:</w:t>
      </w:r>
    </w:p>
    <w:p w14:paraId="78648645" w14:textId="44CCDB93" w:rsidR="008619E5" w:rsidRPr="0005637C" w:rsidRDefault="008619E5" w:rsidP="008619E5">
      <w:pPr>
        <w:pStyle w:val="BodyText"/>
        <w:ind w:left="160" w:right="19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The 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rainer 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ock pin is a training and practice aid that allows you to safely draw you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bow</w:t>
      </w:r>
      <w:r w:rsidRPr="0005637C">
        <w:rPr>
          <w:rFonts w:ascii="Kozuka Gothic Pr6N R" w:eastAsia="Kozuka Gothic Pr6N R" w:hAnsi="Kozuka Gothic Pr6N R" w:cs="Times New Roman"/>
          <w:color w:val="231F20"/>
          <w:spacing w:val="-9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confidently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without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your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going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off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unintentionally.</w:t>
      </w:r>
      <w:r w:rsidRPr="0005637C">
        <w:rPr>
          <w:rFonts w:ascii="Kozuka Gothic Pr6N R" w:eastAsia="Kozuka Gothic Pr6N R" w:hAnsi="Kozuka Gothic Pr6N R" w:cs="Times New Roman"/>
          <w:color w:val="231F20"/>
          <w:spacing w:val="-9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pin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prevents</w:t>
      </w:r>
      <w:r w:rsidRPr="0005637C">
        <w:rPr>
          <w:rFonts w:ascii="Kozuka Gothic Pr6N R" w:eastAsia="Kozuka Gothic Pr6N R" w:hAnsi="Kozuka Gothic Pr6N R" w:cs="Times New Roman"/>
          <w:color w:val="231F20"/>
          <w:spacing w:val="-6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 from firing but allows the rest of the release to function normally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.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When th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e T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rainer 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ock is installed, you will hear the click of the mechanism when you fire th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,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 but the hook will not open.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 side you install the pin in depends on you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r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comfort as a left or right-handed archer.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 can adjust the release as normal whil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e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using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rainer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ock.</w:t>
      </w:r>
      <w:r w:rsidRPr="0005637C">
        <w:rPr>
          <w:rFonts w:ascii="Kozuka Gothic Pr6N R" w:eastAsia="Kozuka Gothic Pr6N R" w:hAnsi="Kozuka Gothic Pr6N R" w:cs="Times New Roman"/>
          <w:color w:val="231F20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IMPORTANT: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Always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nock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an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arrow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aim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in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safe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directio</w:t>
      </w:r>
      <w:r w:rsidR="00636281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n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when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using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="00636281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rainer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="00636281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L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ock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pin.</w:t>
      </w:r>
      <w:r w:rsidRPr="0005637C">
        <w:rPr>
          <w:rFonts w:ascii="Kozuka Gothic Pr6N R" w:eastAsia="Kozuka Gothic Pr6N R" w:hAnsi="Kozuka Gothic Pr6N R" w:cs="Times New Roman"/>
          <w:color w:val="D2232A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install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or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remove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D2232A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Trainer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Lock,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must</w:t>
      </w:r>
      <w:r w:rsidRPr="0005637C">
        <w:rPr>
          <w:rFonts w:ascii="Kozuka Gothic Pr6N R" w:eastAsia="Kozuka Gothic Pr6N R" w:hAnsi="Kozuka Gothic Pr6N R" w:cs="Times New Roman"/>
          <w:color w:val="D2232A"/>
          <w:spacing w:val="-1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coc</w:t>
      </w:r>
      <w:r w:rsidR="00636281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k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the release aid first.</w:t>
      </w:r>
    </w:p>
    <w:p w14:paraId="437FF9F4" w14:textId="77777777" w:rsidR="008619E5" w:rsidRPr="0005637C" w:rsidRDefault="008619E5" w:rsidP="008619E5">
      <w:pPr>
        <w:pStyle w:val="BodyText"/>
        <w:spacing w:before="12"/>
        <w:rPr>
          <w:rFonts w:ascii="Kozuka Gothic Pr6N R" w:eastAsia="Kozuka Gothic Pr6N R" w:hAnsi="Kozuka Gothic Pr6N R" w:cs="Times New Roman"/>
          <w:szCs w:val="18"/>
        </w:rPr>
      </w:pPr>
    </w:p>
    <w:p w14:paraId="1FA4ED45" w14:textId="77777777" w:rsidR="008619E5" w:rsidRPr="0005637C" w:rsidRDefault="008619E5" w:rsidP="008619E5">
      <w:pPr>
        <w:pStyle w:val="BodyText"/>
        <w:ind w:left="160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Changing</w:t>
      </w:r>
      <w:r w:rsidRPr="0005637C">
        <w:rPr>
          <w:rFonts w:ascii="Kozuka Gothic Pr6N R" w:eastAsia="Kozuka Gothic Pr6N R" w:hAnsi="Kozuka Gothic Pr6N R" w:cs="Times New Roman"/>
          <w:color w:val="231F20"/>
          <w:spacing w:val="-3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your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finger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 xml:space="preserve"> extension:</w:t>
      </w:r>
    </w:p>
    <w:p w14:paraId="4DA6EF54" w14:textId="318BA50E" w:rsidR="008619E5" w:rsidRPr="0005637C" w:rsidRDefault="008619E5" w:rsidP="00C00A53">
      <w:pPr>
        <w:pStyle w:val="BodyText"/>
        <w:ind w:left="160" w:right="388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8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will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need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5/64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proofErr w:type="spellStart"/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allen</w:t>
      </w:r>
      <w:proofErr w:type="spellEnd"/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key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for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this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adjustment.</w:t>
      </w:r>
      <w:r w:rsidRPr="0005637C">
        <w:rPr>
          <w:rFonts w:ascii="Kozuka Gothic Pr6N R" w:eastAsia="Kozuka Gothic Pr6N R" w:hAnsi="Kozuka Gothic Pr6N R" w:cs="Times New Roman"/>
          <w:color w:val="231F20"/>
          <w:spacing w:val="-9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OnneX</w:t>
      </w:r>
      <w:r w:rsidRPr="0005637C">
        <w:rPr>
          <w:rFonts w:ascii="Kozuka Gothic Pr6N R" w:eastAsia="Kozuka Gothic Pr6N R" w:hAnsi="Kozuka Gothic Pr6N R" w:cs="Times New Roman"/>
          <w:color w:val="231F20"/>
          <w:spacing w:val="-9"/>
          <w:sz w:val="18"/>
          <w:szCs w:val="18"/>
        </w:rPr>
        <w:t xml:space="preserve"> </w:t>
      </w:r>
      <w:r w:rsidR="00C00A5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Clicker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come</w:t>
      </w:r>
      <w:r w:rsidR="00C00A5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s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with two articulating finger extensions offering three or four finger options and </w:t>
      </w:r>
      <w:r w:rsidR="00C00A5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a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30-degree range of sweep adjustability.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 change from one extension to another,</w:t>
      </w:r>
      <w:r w:rsidR="00C00A53" w:rsidRPr="0005637C">
        <w:rPr>
          <w:rFonts w:ascii="Kozuka Gothic Pr6N R" w:eastAsia="Kozuka Gothic Pr6N R" w:hAnsi="Kozuka Gothic Pr6N R" w:cs="Times New Roman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remove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screw</w:t>
      </w:r>
      <w:r w:rsidR="00C00A5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,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finger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extension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should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easily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slide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out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of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body</w:t>
      </w:r>
      <w:r w:rsidR="00C00A53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.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Reverse this process to reinstall the other extension.</w:t>
      </w:r>
    </w:p>
    <w:p w14:paraId="18385650" w14:textId="77777777" w:rsidR="008619E5" w:rsidRPr="0005637C" w:rsidRDefault="008619E5" w:rsidP="008619E5">
      <w:pPr>
        <w:pStyle w:val="BodyText"/>
        <w:spacing w:before="3"/>
        <w:rPr>
          <w:rFonts w:ascii="Kozuka Gothic Pr6N R" w:eastAsia="Kozuka Gothic Pr6N R" w:hAnsi="Kozuka Gothic Pr6N R" w:cs="Times New Roman"/>
          <w:sz w:val="18"/>
          <w:szCs w:val="18"/>
        </w:rPr>
      </w:pPr>
    </w:p>
    <w:p w14:paraId="44540B03" w14:textId="58184BCC" w:rsidR="008619E5" w:rsidRPr="0005637C" w:rsidRDefault="008619E5" w:rsidP="008619E5">
      <w:pPr>
        <w:pStyle w:val="BodyText"/>
        <w:ind w:left="160" w:right="193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Unintentional Activation or letting go of the release at any point of draw can cause</w:t>
      </w:r>
      <w:r w:rsidRPr="0005637C">
        <w:rPr>
          <w:rFonts w:ascii="Kozuka Gothic Pr6N R" w:eastAsia="Kozuka Gothic Pr6N R" w:hAnsi="Kozuka Gothic Pr6N R" w:cs="Times New Roman"/>
          <w:color w:val="D2232A"/>
          <w:spacing w:val="40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serious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damage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or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death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yourself,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others,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and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equipment.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This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is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not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covered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under</w:t>
      </w:r>
      <w:r w:rsidRPr="0005637C">
        <w:rPr>
          <w:rFonts w:ascii="Kozuka Gothic Pr6N R" w:eastAsia="Kozuka Gothic Pr6N R" w:hAnsi="Kozuka Gothic Pr6N R" w:cs="Times New Roman"/>
          <w:color w:val="D2232A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>ou</w:t>
      </w:r>
      <w:r w:rsidR="00C00A53" w:rsidRPr="0005637C">
        <w:rPr>
          <w:rFonts w:ascii="Kozuka Gothic Pr6N R" w:eastAsia="Kozuka Gothic Pr6N R" w:hAnsi="Kozuka Gothic Pr6N R" w:cs="Times New Roman"/>
          <w:color w:val="D2232A"/>
          <w:sz w:val="18"/>
          <w:szCs w:val="18"/>
        </w:rPr>
        <w:t xml:space="preserve">r </w:t>
      </w:r>
      <w:r w:rsidRPr="0005637C">
        <w:rPr>
          <w:rFonts w:ascii="Kozuka Gothic Pr6N R" w:eastAsia="Kozuka Gothic Pr6N R" w:hAnsi="Kozuka Gothic Pr6N R" w:cs="Times New Roman"/>
          <w:color w:val="D2232A"/>
          <w:spacing w:val="-2"/>
          <w:sz w:val="18"/>
          <w:szCs w:val="18"/>
        </w:rPr>
        <w:t>warranty.</w:t>
      </w:r>
    </w:p>
    <w:p w14:paraId="673744A9" w14:textId="77777777" w:rsidR="008619E5" w:rsidRPr="0005637C" w:rsidRDefault="008619E5" w:rsidP="008619E5">
      <w:pPr>
        <w:pStyle w:val="BodyText"/>
        <w:spacing w:before="189"/>
        <w:ind w:left="160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Warranty</w:t>
      </w:r>
      <w:r w:rsidRPr="0005637C">
        <w:rPr>
          <w:rFonts w:ascii="Kozuka Gothic Pr6N R" w:eastAsia="Kozuka Gothic Pr6N R" w:hAnsi="Kozuka Gothic Pr6N R" w:cs="Times New Roman"/>
          <w:color w:val="231F20"/>
          <w:spacing w:val="-7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pacing w:val="-2"/>
          <w:sz w:val="18"/>
          <w:szCs w:val="18"/>
        </w:rPr>
        <w:t>Services:</w:t>
      </w:r>
    </w:p>
    <w:p w14:paraId="3731C159" w14:textId="713A4974" w:rsidR="008619E5" w:rsidRPr="0005637C" w:rsidRDefault="008619E5" w:rsidP="00636281">
      <w:pPr>
        <w:pStyle w:val="BodyText"/>
        <w:ind w:left="160" w:right="998"/>
        <w:rPr>
          <w:rFonts w:ascii="Kozuka Gothic Pr6N R" w:eastAsia="Kozuka Gothic Pr6N R" w:hAnsi="Kozuka Gothic Pr6N R" w:cs="Times New Roman"/>
          <w:sz w:val="18"/>
          <w:szCs w:val="18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If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anything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were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happen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with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that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would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have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sen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d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it in for repairs, please contact our customer service and we will assign</w:t>
      </w:r>
      <w:r w:rsidR="00636281" w:rsidRPr="0005637C">
        <w:rPr>
          <w:rFonts w:ascii="Kozuka Gothic Pr6N R" w:eastAsia="Kozuka Gothic Pr6N R" w:hAnsi="Kozuka Gothic Pr6N R" w:cs="Times New Roman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an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RMA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number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for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to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return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your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release.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Our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customer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service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line</w:t>
      </w:r>
      <w:r w:rsidRPr="0005637C">
        <w:rPr>
          <w:rFonts w:ascii="Kozuka Gothic Pr6N R" w:eastAsia="Kozuka Gothic Pr6N R" w:hAnsi="Kozuka Gothic Pr6N R" w:cs="Times New Roman"/>
          <w:color w:val="231F20"/>
          <w:spacing w:val="-4"/>
          <w:sz w:val="18"/>
          <w:szCs w:val="18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i</w:t>
      </w:r>
      <w:r w:rsidR="00636281"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 xml:space="preserve">s </w:t>
      </w:r>
      <w:r w:rsidRPr="0005637C">
        <w:rPr>
          <w:rFonts w:ascii="Kozuka Gothic Pr6N R" w:eastAsia="Kozuka Gothic Pr6N R" w:hAnsi="Kozuka Gothic Pr6N R" w:cs="Times New Roman"/>
          <w:color w:val="231F20"/>
          <w:sz w:val="18"/>
          <w:szCs w:val="18"/>
        </w:rPr>
        <w:t>315-258-9269 or fill out the RMA form on our website.</w:t>
      </w:r>
    </w:p>
    <w:p w14:paraId="0AD34395" w14:textId="77777777" w:rsidR="008619E5" w:rsidRPr="0005637C" w:rsidRDefault="008619E5" w:rsidP="008619E5">
      <w:pPr>
        <w:pStyle w:val="BodyText"/>
        <w:spacing w:before="12"/>
        <w:rPr>
          <w:rFonts w:ascii="Kozuka Gothic Pr6N R" w:eastAsia="Kozuka Gothic Pr6N R" w:hAnsi="Kozuka Gothic Pr6N R" w:cs="Times New Roman"/>
          <w:szCs w:val="18"/>
        </w:rPr>
      </w:pPr>
    </w:p>
    <w:p w14:paraId="11DD2881" w14:textId="65D47335" w:rsidR="008619E5" w:rsidRDefault="008619E5" w:rsidP="008619E5">
      <w:pPr>
        <w:rPr>
          <w:rFonts w:ascii="Kozuka Gothic Pr6N R" w:eastAsia="Kozuka Gothic Pr6N R" w:hAnsi="Kozuka Gothic Pr6N R" w:cs="Times New Roman"/>
          <w:color w:val="231F20"/>
          <w:spacing w:val="-2"/>
          <w:sz w:val="24"/>
          <w:szCs w:val="24"/>
        </w:rPr>
      </w:pP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We hope you enjoy your release aid and would love to hear your feed-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back. Our greatest source of improvement is you. We appreciate your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business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and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value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your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thoughts.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Contact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us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on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our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website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or</w:t>
      </w:r>
      <w:r w:rsidRPr="0005637C">
        <w:rPr>
          <w:rFonts w:ascii="Kozuka Gothic Pr6N R" w:eastAsia="Kozuka Gothic Pr6N R" w:hAnsi="Kozuka Gothic Pr6N R" w:cs="Times New Roman"/>
          <w:color w:val="231F20"/>
          <w:spacing w:val="-5"/>
          <w:sz w:val="24"/>
          <w:szCs w:val="24"/>
        </w:rPr>
        <w:t xml:space="preserve"> </w:t>
      </w:r>
      <w:r w:rsidRPr="0005637C">
        <w:rPr>
          <w:rFonts w:ascii="Kozuka Gothic Pr6N R" w:eastAsia="Kozuka Gothic Pr6N R" w:hAnsi="Kozuka Gothic Pr6N R" w:cs="Times New Roman"/>
          <w:color w:val="231F20"/>
          <w:sz w:val="24"/>
          <w:szCs w:val="24"/>
        </w:rPr>
        <w:t>through</w:t>
      </w:r>
      <w:r w:rsidRPr="0005637C">
        <w:rPr>
          <w:rFonts w:ascii="Kozuka Gothic Pr6N R" w:eastAsia="Kozuka Gothic Pr6N R" w:hAnsi="Kozuka Gothic Pr6N R" w:cs="Times New Roman"/>
          <w:color w:val="231F20"/>
          <w:spacing w:val="40"/>
          <w:sz w:val="24"/>
          <w:szCs w:val="24"/>
        </w:rPr>
        <w:t xml:space="preserve"> </w:t>
      </w:r>
      <w:hyperlink r:id="rId4">
        <w:r w:rsidRPr="0005637C">
          <w:rPr>
            <w:rFonts w:ascii="Kozuka Gothic Pr6N R" w:eastAsia="Kozuka Gothic Pr6N R" w:hAnsi="Kozuka Gothic Pr6N R" w:cs="Times New Roman"/>
            <w:color w:val="231F20"/>
            <w:spacing w:val="-2"/>
            <w:sz w:val="24"/>
            <w:szCs w:val="24"/>
          </w:rPr>
          <w:t>Info@stanoutdoors.com.</w:t>
        </w:r>
      </w:hyperlink>
    </w:p>
    <w:p w14:paraId="0D305FA0" w14:textId="77777777" w:rsidR="0005637C" w:rsidRPr="0005637C" w:rsidRDefault="0005637C" w:rsidP="008619E5">
      <w:pPr>
        <w:rPr>
          <w:rFonts w:ascii="Kozuka Gothic Pr6N R" w:eastAsia="Kozuka Gothic Pr6N R" w:hAnsi="Kozuka Gothic Pr6N R" w:cs="Times New Roman"/>
          <w:sz w:val="24"/>
          <w:szCs w:val="24"/>
        </w:rPr>
      </w:pPr>
    </w:p>
    <w:sectPr w:rsidR="0005637C" w:rsidRPr="00056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Kozuka Gothic Pr6N R">
    <w:panose1 w:val="020B04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E5"/>
    <w:rsid w:val="0005637C"/>
    <w:rsid w:val="000853A4"/>
    <w:rsid w:val="000928FD"/>
    <w:rsid w:val="0030580F"/>
    <w:rsid w:val="004F51C6"/>
    <w:rsid w:val="00636281"/>
    <w:rsid w:val="006D3A8B"/>
    <w:rsid w:val="00814504"/>
    <w:rsid w:val="00820C23"/>
    <w:rsid w:val="008619E5"/>
    <w:rsid w:val="008D1BA1"/>
    <w:rsid w:val="009561F2"/>
    <w:rsid w:val="00A65530"/>
    <w:rsid w:val="00BA4416"/>
    <w:rsid w:val="00C00A53"/>
    <w:rsid w:val="00E2033B"/>
    <w:rsid w:val="00E42782"/>
    <w:rsid w:val="00E5421A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F998D"/>
  <w15:chartTrackingRefBased/>
  <w15:docId w15:val="{1AEBB1D1-3810-46A5-A89C-C53B21C9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19E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kern w:val="0"/>
      <w:sz w:val="16"/>
      <w:szCs w:val="16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8619E5"/>
    <w:rPr>
      <w:rFonts w:ascii="Myriad Pro" w:eastAsia="Myriad Pro" w:hAnsi="Myriad Pro" w:cs="Myriad Pro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noutdo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Morrow</dc:creator>
  <cp:keywords/>
  <dc:description/>
  <cp:lastModifiedBy>Travis Crawford</cp:lastModifiedBy>
  <cp:revision>5</cp:revision>
  <cp:lastPrinted>2023-06-06T13:44:00Z</cp:lastPrinted>
  <dcterms:created xsi:type="dcterms:W3CDTF">2023-05-25T16:14:00Z</dcterms:created>
  <dcterms:modified xsi:type="dcterms:W3CDTF">2023-06-06T18:37:00Z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012499ec-49fd-477b-b351-a15f9bedbe2d</vt:lpwstr>
  </property>
</Properties>
</file>